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29FAA055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r w:rsidR="00907855" w:rsidRPr="002B73C2">
        <w:rPr>
          <w:color w:val="000000"/>
          <w:sz w:val="28"/>
          <w:szCs w:val="28"/>
          <w:u w:val="single"/>
        </w:rPr>
        <w:t>11</w:t>
      </w:r>
      <w:r>
        <w:rPr>
          <w:color w:val="000000"/>
          <w:sz w:val="28"/>
          <w:szCs w:val="28"/>
          <w:u w:val="single"/>
        </w:rPr>
        <w:t xml:space="preserve">»   </w:t>
      </w:r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Pr="008B6B64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_________Калентьев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«___»____________2024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70817DC8" w14:textId="2552AE74" w:rsidR="00D40C05" w:rsidRDefault="008C5D74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7435603" w:history="1">
            <w:r w:rsidR="00D40C05" w:rsidRPr="00267A38">
              <w:rPr>
                <w:rStyle w:val="a4"/>
                <w:noProof/>
              </w:rPr>
              <w:t>Введение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_Toc187435603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32C34370" w14:textId="52912C69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4" w:history="1">
            <w:r w:rsidRPr="00267A38">
              <w:rPr>
                <w:rStyle w:val="a4"/>
                <w:noProof/>
              </w:rPr>
              <w:t>1 ПОСТАНОВКА И 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FB2E" w14:textId="3CFDEDCC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5" w:history="1">
            <w:r w:rsidRPr="00267A38">
              <w:rPr>
                <w:rStyle w:val="a4"/>
                <w:noProof/>
              </w:rPr>
              <w:t>2 ОПИСАНИЕ ПРЕДМЕТА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BEDE" w14:textId="0F7DF748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6" w:history="1">
            <w:r w:rsidRPr="00267A38">
              <w:rPr>
                <w:rStyle w:val="a4"/>
                <w:noProof/>
              </w:rPr>
              <w:t>3 ВЫБОР ИНСТРУМЕНТОВ И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53C77" w14:textId="18895C6C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7" w:history="1">
            <w:r w:rsidRPr="00267A38">
              <w:rPr>
                <w:rStyle w:val="a4"/>
                <w:noProof/>
              </w:rPr>
              <w:t>4 НАЗНАЧЕНИЕ ПЛАГИНА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D77B2" w14:textId="6F149FE5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8" w:history="1">
            <w:r w:rsidRPr="00267A38">
              <w:rPr>
                <w:rStyle w:val="a4"/>
                <w:noProof/>
              </w:rPr>
              <w:t>5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D907" w14:textId="6E0065BE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9" w:history="1">
            <w:r w:rsidRPr="00267A38">
              <w:rPr>
                <w:rStyle w:val="a4"/>
                <w:noProof/>
              </w:rPr>
              <w:t>6 ОПИСАНИЕ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DB01" w14:textId="7F9D41A1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0" w:history="1">
            <w:r w:rsidRPr="00267A38">
              <w:rPr>
                <w:rStyle w:val="a4"/>
                <w:noProof/>
              </w:rPr>
              <w:t>7 ОПИСАНИЕ ПРОГРАММЫ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579C5" w14:textId="7B349280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1" w:history="1">
            <w:r w:rsidRPr="00267A38">
              <w:rPr>
                <w:rStyle w:val="a4"/>
                <w:noProof/>
              </w:rPr>
              <w:t>8 ТЕСТИРОВАНИЕ ПЛАГИНА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D748C" w14:textId="1E0362A3" w:rsidR="00D40C05" w:rsidRDefault="00D40C05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2" w:history="1">
            <w:r w:rsidRPr="00267A38">
              <w:rPr>
                <w:rStyle w:val="a4"/>
                <w:noProof/>
              </w:rPr>
              <w:t>8.1 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13F9" w14:textId="25FCF453" w:rsidR="00D40C05" w:rsidRDefault="00D40C05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3" w:history="1">
            <w:r w:rsidRPr="00267A38">
              <w:rPr>
                <w:rStyle w:val="a4"/>
                <w:noProof/>
              </w:rPr>
              <w:t>8.2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0DB4" w14:textId="157BE477" w:rsidR="00D40C05" w:rsidRDefault="00D40C05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4" w:history="1">
            <w:r w:rsidRPr="00267A38">
              <w:rPr>
                <w:rStyle w:val="a4"/>
                <w:noProof/>
              </w:rPr>
              <w:t>8.3 Нагрузочное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E687E" w14:textId="2B7F05D2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5" w:history="1">
            <w:r w:rsidRPr="00267A38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B62CC" w14:textId="18126B88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6" w:history="1">
            <w:r w:rsidRPr="00267A38">
              <w:rPr>
                <w:rStyle w:val="a4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F9CC9" w14:textId="3C324B5A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1" w:name="_Toc187435603"/>
      <w:r>
        <w:lastRenderedPageBreak/>
        <w:t>Введение</w:t>
      </w:r>
      <w:bookmarkEnd w:id="1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>» в системе КОМПАС 3D с использованием Visual Studio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2" w:name="_Toc187435604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2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3" w:name="_Toc187435605"/>
      <w:r>
        <w:lastRenderedPageBreak/>
        <w:t>2 ОПИСАНИЕ ПРЕДМЕТА ПРОЕКТИРОВАНИЯ</w:t>
      </w:r>
      <w:bookmarkEnd w:id="3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стола L(от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2EA32F41">
            <wp:extent cx="3063240" cy="2002430"/>
            <wp:effectExtent l="76200" t="76200" r="137160" b="131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871" cy="2015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9A14A17" w14:textId="747C023A" w:rsidR="00780210" w:rsidRDefault="00E069FE" w:rsidP="00025CAC">
      <w:pPr>
        <w:tabs>
          <w:tab w:val="left" w:pos="0"/>
        </w:tabs>
        <w:spacing w:line="360" w:lineRule="auto"/>
        <w:ind w:right="-51"/>
      </w:pPr>
      <w:r>
        <w:tab/>
      </w:r>
      <w:r w:rsidRPr="00E069FE">
        <w:t>В качестве дополнительной функциональности был</w:t>
      </w:r>
      <w:r w:rsidR="0081319B">
        <w:t xml:space="preserve">о выбрано расширение плагина для его использования </w:t>
      </w:r>
      <w:r w:rsidR="00B912EF">
        <w:t xml:space="preserve">с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4" w:name="_Toc187435606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4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Microsoft Visual Studio </w:t>
      </w:r>
      <w:r>
        <w:t>2021</w:t>
      </w:r>
      <w:r w:rsidRPr="00F67AC1">
        <w:t xml:space="preserve"> с использованием .NET Framework,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>Для реализации пользовательского интерфейса использовалась система для построения настольные приложения Windows Forms.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NUnit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bookmarkStart w:id="5" w:name="_Toc187435607"/>
      <w:r w:rsidRPr="00F67AC1">
        <w:lastRenderedPageBreak/>
        <w:t>4 НАЗНАЧЕНИЕ ПЛАГИНА</w:t>
      </w:r>
      <w:bookmarkEnd w:id="5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bookmarkStart w:id="6" w:name="_Toc187435608"/>
      <w:r>
        <w:lastRenderedPageBreak/>
        <w:t>5 ОБЗОР АНАЛОГОВ</w:t>
      </w:r>
      <w:bookmarkEnd w:id="6"/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r w:rsidRPr="00484017">
        <w:rPr>
          <w:szCs w:val="28"/>
        </w:rPr>
        <w:t>raft</w:t>
      </w:r>
      <w:r>
        <w:rPr>
          <w:szCs w:val="28"/>
          <w:lang w:val="en-US"/>
        </w:rPr>
        <w:t>R</w:t>
      </w:r>
      <w:r w:rsidRPr="00484017">
        <w:rPr>
          <w:szCs w:val="28"/>
        </w:rPr>
        <w:t>eport</w:t>
      </w:r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r>
        <w:rPr>
          <w:szCs w:val="28"/>
          <w:lang w:val="en-US"/>
        </w:rPr>
        <w:t>CraftReport</w:t>
      </w:r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Другим примером косвенного аналога является Объемник.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bookmarkStart w:id="7" w:name="_Toc187435609"/>
      <w:r w:rsidRPr="002077EF">
        <w:lastRenderedPageBreak/>
        <w:t>6 ОПИСАНИЕ РЕАЛИЗАЦИИ</w:t>
      </w:r>
      <w:bookmarkEnd w:id="7"/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439D025A" w14:textId="44644545" w:rsidR="0095242F" w:rsidRDefault="0095242F" w:rsidP="00025CAC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r>
        <w:rPr>
          <w:szCs w:val="28"/>
          <w:lang w:val="en-US"/>
        </w:rPr>
        <w:t>MainForm</w:t>
      </w:r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6.1 – Свойства и методы класса </w:t>
      </w:r>
      <w:r>
        <w:rPr>
          <w:szCs w:val="28"/>
          <w:lang w:val="en-US"/>
        </w:rPr>
        <w:t>MainForm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75F34">
              <w:rPr>
                <w:sz w:val="24"/>
                <w:szCs w:val="28"/>
              </w:rPr>
              <w:t>builder</w:t>
            </w:r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75F34">
              <w:rPr>
                <w:sz w:val="24"/>
                <w:szCs w:val="28"/>
              </w:rPr>
              <w:t>parameters</w:t>
            </w:r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575F34">
              <w:rPr>
                <w:sz w:val="24"/>
                <w:szCs w:val="28"/>
              </w:rPr>
              <w:t>BuildModel</w:t>
            </w:r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575F34">
              <w:rPr>
                <w:sz w:val="24"/>
                <w:szCs w:val="28"/>
              </w:rPr>
              <w:t>ButtonRun_click</w:t>
            </w:r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575F34">
              <w:rPr>
                <w:sz w:val="24"/>
                <w:szCs w:val="28"/>
              </w:rPr>
              <w:t>ProcessValidation</w:t>
            </w:r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r w:rsidRPr="00575F34">
              <w:rPr>
                <w:sz w:val="24"/>
                <w:szCs w:val="28"/>
              </w:rPr>
              <w:t>SetParameters</w:t>
            </w:r>
            <w:r w:rsidRPr="008742A4">
              <w:rPr>
                <w:sz w:val="24"/>
                <w:szCs w:val="28"/>
              </w:rPr>
              <w:t>()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>представляет собой объект, хранящий параметры изделия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_parameters</w:t>
            </w:r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SetParameters</w:t>
            </w:r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r w:rsidRPr="0059740E">
              <w:rPr>
                <w:sz w:val="24"/>
                <w:szCs w:val="28"/>
              </w:rPr>
              <w:t>Validate</w:t>
            </w:r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GetParameters</w:t>
            </w:r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567E3FD9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ParameterType</w:t>
      </w:r>
      <w:r>
        <w:rPr>
          <w:szCs w:val="28"/>
        </w:rPr>
        <w:t xml:space="preserve"> типов параметров (таблица </w:t>
      </w:r>
      <w:r w:rsidR="00025CAC">
        <w:rPr>
          <w:szCs w:val="28"/>
        </w:rPr>
        <w:t>6</w:t>
      </w:r>
      <w:r>
        <w:rPr>
          <w:szCs w:val="28"/>
        </w:rPr>
        <w:t>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r>
        <w:rPr>
          <w:szCs w:val="28"/>
          <w:lang w:val="en-US"/>
        </w:rPr>
        <w:t>ParameterType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</w:t>
            </w:r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</w:t>
            </w:r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</w:t>
            </w:r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</w:t>
            </w:r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LegDepth</w:t>
            </w:r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</w:t>
            </w:r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4BA5D157" w14:textId="546E5073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>Класс Parameter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MaxValue</w:t>
            </w:r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MinValue</w:t>
            </w:r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Value</w:t>
            </w:r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Валидирует значение параметра относительно минимального и максимального</w:t>
            </w:r>
          </w:p>
        </w:tc>
      </w:tr>
    </w:tbl>
    <w:p w14:paraId="158FF3AD" w14:textId="77777777" w:rsidR="00025CAC" w:rsidRDefault="00025CAC" w:rsidP="0059740E">
      <w:pPr>
        <w:spacing w:line="360" w:lineRule="auto"/>
        <w:ind w:firstLine="720"/>
        <w:rPr>
          <w:szCs w:val="28"/>
        </w:rPr>
      </w:pPr>
    </w:p>
    <w:p w14:paraId="013EDD13" w14:textId="4E83EDB1" w:rsidR="0095242F" w:rsidRDefault="0095242F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lastRenderedPageBreak/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_wrapper</w:t>
            </w:r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</w:t>
            </w:r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BuildTop</w:t>
            </w:r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BuildLegs</w:t>
            </w:r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73592677" w14:textId="364281D5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Kompas</w:t>
            </w:r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AutoCad</w:t>
            </w:r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r w:rsidRPr="0059740E">
              <w:rPr>
                <w:sz w:val="24"/>
                <w:szCs w:val="28"/>
              </w:rPr>
              <w:t>Autodesk AutoCad</w:t>
            </w:r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784781AE" w14:textId="307B9CC0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r>
        <w:rPr>
          <w:szCs w:val="28"/>
          <w:lang w:val="en-US"/>
        </w:rPr>
        <w:t>WrapperFactory</w:t>
      </w:r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r>
        <w:rPr>
          <w:szCs w:val="28"/>
          <w:lang w:val="en-US"/>
        </w:rPr>
        <w:t>IWrapper</w:t>
      </w:r>
      <w:r>
        <w:rPr>
          <w:szCs w:val="28"/>
        </w:rPr>
        <w:t xml:space="preserve"> (таблица 6.7).</w:t>
      </w: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r>
        <w:rPr>
          <w:szCs w:val="28"/>
          <w:lang w:val="en-US"/>
        </w:rPr>
        <w:t>WrapperFactory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MakeWrapper</w:t>
            </w:r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r w:rsidRPr="0059740E">
              <w:rPr>
                <w:sz w:val="24"/>
                <w:szCs w:val="28"/>
              </w:rPr>
              <w:t>IWrapper</w:t>
            </w:r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r>
        <w:rPr>
          <w:szCs w:val="28"/>
          <w:lang w:val="en-US"/>
        </w:rPr>
        <w:t>KompasWrapper</w:t>
      </w:r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r>
        <w:rPr>
          <w:szCs w:val="28"/>
          <w:lang w:val="en-US"/>
        </w:rPr>
        <w:t>InventorWrapper</w:t>
      </w:r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r>
        <w:rPr>
          <w:szCs w:val="28"/>
          <w:lang w:val="en-US"/>
        </w:rPr>
        <w:t>IWrapper</w:t>
      </w:r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r>
        <w:rPr>
          <w:szCs w:val="28"/>
          <w:lang w:val="en-US"/>
        </w:rPr>
        <w:t>KompasWrapper</w:t>
      </w:r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InventorWrapper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OpenCad</w:t>
            </w:r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CreateSketch</w:t>
            </w:r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CreateRectangle</w:t>
            </w:r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Extrude</w:t>
            </w:r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IncorrectParameters</w:t>
      </w:r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6.9 – Перечисление </w:t>
      </w:r>
      <w:r>
        <w:rPr>
          <w:szCs w:val="28"/>
          <w:lang w:val="en-US"/>
        </w:rPr>
        <w:t>IncorrectParameters</w:t>
      </w:r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TopWidthIncorrect</w:t>
            </w:r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TopDepthIncorrect</w:t>
            </w:r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TopHeightIncorrect</w:t>
            </w:r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LegWidthIncorrect</w:t>
            </w:r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TableHeightIncorrect</w:t>
            </w:r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TopAndLegsAreaIncorrect</w:t>
            </w:r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 xml:space="preserve">.2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5EB3FD54" w:rsidR="006B4D43" w:rsidRDefault="00317938" w:rsidP="0059740E">
      <w:pPr>
        <w:widowControl/>
        <w:autoSpaceDE/>
        <w:autoSpaceDN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59D2E0" wp14:editId="69942916">
            <wp:extent cx="5942330" cy="3564568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56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r>
        <w:rPr>
          <w:lang w:val="en-US"/>
        </w:rPr>
        <w:t>MainForm</w:t>
      </w:r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 xml:space="preserve">-ов.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r>
        <w:rPr>
          <w:lang w:val="en-US"/>
        </w:rPr>
        <w:t>IWrapper</w:t>
      </w:r>
      <w:r>
        <w:t xml:space="preserve"> и его реализации добавлен метод </w:t>
      </w:r>
      <w:r>
        <w:rPr>
          <w:lang w:val="en-US"/>
        </w:rPr>
        <w:t>IsCadRunning</w:t>
      </w:r>
      <w:r w:rsidRPr="00F77B83">
        <w:t xml:space="preserve">(), </w:t>
      </w:r>
      <w:r>
        <w:t xml:space="preserve">для того, чтобы можно было не запускать для каждой задачи 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r>
        <w:rPr>
          <w:szCs w:val="28"/>
          <w:lang w:val="en-US"/>
        </w:rPr>
        <w:t>MainForm</w:t>
      </w:r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lastRenderedPageBreak/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r>
        <w:rPr>
          <w:szCs w:val="28"/>
          <w:lang w:val="en-US"/>
        </w:rPr>
        <w:t>MainForm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936"/>
        <w:gridCol w:w="641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r w:rsidRPr="0059740E">
              <w:rPr>
                <w:sz w:val="24"/>
                <w:szCs w:val="28"/>
              </w:rPr>
              <w:t>builder</w:t>
            </w:r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BuildModel</w:t>
            </w:r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3F91851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ButtonRunclick</w:t>
            </w:r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3626C7C6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TextBoxOnlyDigitKeyPress</w:t>
            </w:r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r w:rsidRPr="0059740E">
              <w:rPr>
                <w:sz w:val="24"/>
                <w:szCs w:val="28"/>
              </w:rPr>
              <w:t>TextBox</w:t>
            </w:r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PrintErrors</w:t>
            </w:r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  <w:tr w:rsidR="00317938" w14:paraId="4C73F196" w14:textId="77777777" w:rsidTr="0087375C">
        <w:tc>
          <w:tcPr>
            <w:tcW w:w="1287" w:type="pct"/>
          </w:tcPr>
          <w:p w14:paraId="44C61BCB" w14:textId="4A0140C3" w:rsidR="00317938" w:rsidRPr="0059740E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>GetParameterName</w:t>
            </w:r>
          </w:p>
        </w:tc>
        <w:tc>
          <w:tcPr>
            <w:tcW w:w="3713" w:type="pct"/>
          </w:tcPr>
          <w:p w14:paraId="7F2513C2" w14:textId="5398FC03" w:rsid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>Метод конвертации TextBox-a в строку с названием соответствующего параметра</w:t>
            </w:r>
          </w:p>
        </w:tc>
      </w:tr>
      <w:tr w:rsidR="00317938" w14:paraId="6145FA87" w14:textId="77777777" w:rsidTr="0087375C">
        <w:tc>
          <w:tcPr>
            <w:tcW w:w="1287" w:type="pct"/>
          </w:tcPr>
          <w:p w14:paraId="6B4516F0" w14:textId="5232A5CB" w:rsidR="00317938" w:rsidRP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>GetParameterName</w:t>
            </w:r>
          </w:p>
        </w:tc>
        <w:tc>
          <w:tcPr>
            <w:tcW w:w="3713" w:type="pct"/>
          </w:tcPr>
          <w:p w14:paraId="548DDC37" w14:textId="152C646C" w:rsidR="00317938" w:rsidRPr="00317938" w:rsidRDefault="00317938" w:rsidP="0059740E">
            <w:pPr>
              <w:rPr>
                <w:sz w:val="24"/>
                <w:szCs w:val="28"/>
              </w:rPr>
            </w:pPr>
            <w:r w:rsidRPr="00317938">
              <w:rPr>
                <w:sz w:val="24"/>
                <w:szCs w:val="28"/>
              </w:rPr>
              <w:t>Метод конвертации перечисления неверного параметра в строку с названием соответствующего параметра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>представляет собой объект, хранящий параметры изделия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2"/>
        <w:gridCol w:w="6946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_parameters</w:t>
            </w:r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SetParameters</w:t>
            </w:r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r w:rsidRPr="0059740E">
              <w:rPr>
                <w:sz w:val="24"/>
                <w:szCs w:val="28"/>
              </w:rPr>
              <w:t>Validate</w:t>
            </w:r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GetParameters</w:t>
            </w:r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Validate</w:t>
            </w:r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  <w:tr w:rsidR="006638DD" w14:paraId="765A0BA0" w14:textId="77777777" w:rsidTr="0087375C">
        <w:tc>
          <w:tcPr>
            <w:tcW w:w="896" w:type="pct"/>
          </w:tcPr>
          <w:p w14:paraId="25C5BA4D" w14:textId="23FFB5E6" w:rsidR="006638DD" w:rsidRPr="006638DD" w:rsidRDefault="001D5D26" w:rsidP="0059740E">
            <w:pPr>
              <w:rPr>
                <w:sz w:val="24"/>
                <w:szCs w:val="28"/>
                <w:lang w:val="en-US"/>
              </w:rPr>
            </w:pPr>
            <w:r w:rsidRPr="001D5D26">
              <w:rPr>
                <w:sz w:val="24"/>
                <w:szCs w:val="28"/>
                <w:lang w:val="en-US"/>
              </w:rPr>
              <w:t>GetIncorrectParameter</w:t>
            </w:r>
          </w:p>
        </w:tc>
        <w:tc>
          <w:tcPr>
            <w:tcW w:w="4104" w:type="pct"/>
          </w:tcPr>
          <w:p w14:paraId="2D88DB83" w14:textId="25D1DCCC" w:rsidR="006638DD" w:rsidRDefault="001D5D26" w:rsidP="0059740E">
            <w:pPr>
              <w:rPr>
                <w:sz w:val="24"/>
                <w:szCs w:val="28"/>
              </w:rPr>
            </w:pPr>
            <w:r w:rsidRPr="001D5D26">
              <w:rPr>
                <w:sz w:val="24"/>
                <w:szCs w:val="28"/>
              </w:rPr>
              <w:t>Получить тип некорректного параметра, который относится к определенному типу параметра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ParameterType</w:t>
      </w:r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r>
        <w:rPr>
          <w:szCs w:val="28"/>
          <w:lang w:val="en-US"/>
        </w:rPr>
        <w:t>ParameterType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</w:t>
            </w:r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</w:t>
            </w:r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</w:t>
            </w:r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</w:t>
            </w:r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LegDepth</w:t>
            </w:r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</w:t>
            </w:r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385728F3" w14:textId="77777777" w:rsidR="006638DD" w:rsidRDefault="006638DD" w:rsidP="0059740E">
      <w:pPr>
        <w:spacing w:line="360" w:lineRule="auto"/>
        <w:rPr>
          <w:szCs w:val="28"/>
        </w:rPr>
      </w:pPr>
    </w:p>
    <w:p w14:paraId="5722594D" w14:textId="08471465" w:rsidR="002077EF" w:rsidRPr="00F37B5B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="002077EF">
        <w:rPr>
          <w:szCs w:val="28"/>
        </w:rPr>
        <w:t xml:space="preserve">Перечисление </w:t>
      </w:r>
      <w:r w:rsidR="002077EF">
        <w:rPr>
          <w:szCs w:val="28"/>
          <w:lang w:val="en-US"/>
        </w:rPr>
        <w:t>IncorrectParameters</w:t>
      </w:r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>представляет из себя все возможные ошибки при валидации (таблица 6.13).</w:t>
      </w: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r>
        <w:rPr>
          <w:szCs w:val="28"/>
          <w:lang w:val="en-US"/>
        </w:rPr>
        <w:t>IncorrectParameters</w:t>
      </w:r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lastRenderedPageBreak/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TopWidthIncorrect</w:t>
            </w:r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TopDepthIncorrect</w:t>
            </w:r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TopHeightIncorrect</w:t>
            </w:r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LegWidthIncorrect</w:t>
            </w:r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TableHeightIncorrect</w:t>
            </w:r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TopAndLegsAreaIncorrect</w:t>
            </w:r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1D514F45" w14:textId="29224590" w:rsidR="00632EDD" w:rsidRDefault="00632EDD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_wrapper</w:t>
            </w:r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Build</w:t>
            </w:r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7890A75F" w14:textId="3732F805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</w:t>
      </w:r>
      <w:r w:rsidR="00025CAC">
        <w:rPr>
          <w:szCs w:val="28"/>
        </w:rPr>
        <w:t>.</w:t>
      </w: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Kompas</w:t>
            </w:r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Inventor</w:t>
            </w:r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r w:rsidRPr="0059740E">
              <w:rPr>
                <w:sz w:val="24"/>
                <w:szCs w:val="28"/>
              </w:rPr>
              <w:t xml:space="preserve">Autodesk </w:t>
            </w:r>
            <w:r w:rsidR="00222884" w:rsidRPr="0059740E">
              <w:rPr>
                <w:sz w:val="24"/>
                <w:szCs w:val="28"/>
              </w:rPr>
              <w:t>Inventor</w:t>
            </w:r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481C2CCF" w14:textId="3961A598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r>
        <w:rPr>
          <w:szCs w:val="28"/>
          <w:lang w:val="en-US"/>
        </w:rPr>
        <w:t>WrapperFactory</w:t>
      </w:r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r>
        <w:rPr>
          <w:szCs w:val="28"/>
          <w:lang w:val="en-US"/>
        </w:rPr>
        <w:t>IWrapper</w:t>
      </w:r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r>
        <w:rPr>
          <w:szCs w:val="28"/>
          <w:lang w:val="en-US"/>
        </w:rPr>
        <w:t>WrapperFactory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MakeWrapper</w:t>
            </w:r>
          </w:p>
        </w:tc>
        <w:tc>
          <w:tcPr>
            <w:tcW w:w="3489" w:type="pct"/>
          </w:tcPr>
          <w:p w14:paraId="7B3F966C" w14:textId="0991B703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для</w:t>
            </w:r>
            <w:r w:rsidR="009E7F83">
              <w:rPr>
                <w:sz w:val="24"/>
                <w:szCs w:val="28"/>
              </w:rPr>
              <w:t xml:space="preserve"> данной</w:t>
            </w:r>
            <w:r>
              <w:rPr>
                <w:sz w:val="24"/>
                <w:szCs w:val="28"/>
              </w:rPr>
              <w:t xml:space="preserve"> 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1199C459" w14:textId="3626B5A6" w:rsidR="00632EDD" w:rsidRDefault="00632EDD" w:rsidP="00A55BE4">
      <w:pPr>
        <w:spacing w:line="360" w:lineRule="auto"/>
        <w:ind w:firstLine="709"/>
      </w:pPr>
      <w:r w:rsidRPr="00E42BB1">
        <w:t>Классы KompasWrapper и InventorWrapper реализуют интерфейс I</w:t>
      </w:r>
      <w:r w:rsidR="006638DD">
        <w:rPr>
          <w:lang w:val="en-US"/>
        </w:rPr>
        <w:t>W</w:t>
      </w:r>
      <w:r w:rsidRPr="00E42BB1">
        <w:t>rapper для определенной САПР (таблица 6.</w:t>
      </w:r>
      <w:r w:rsidR="00D96D5A" w:rsidRPr="00E42BB1">
        <w:t>17</w:t>
      </w:r>
      <w:r w:rsidRPr="00E42BB1">
        <w:t>).</w:t>
      </w:r>
    </w:p>
    <w:p w14:paraId="061366B1" w14:textId="31574F6C" w:rsidR="009E7F83" w:rsidRDefault="009E7F83" w:rsidP="00A55BE4">
      <w:pPr>
        <w:spacing w:line="360" w:lineRule="auto"/>
        <w:ind w:firstLine="709"/>
      </w:pPr>
    </w:p>
    <w:p w14:paraId="7D8EA1C5" w14:textId="656C7794" w:rsidR="00322774" w:rsidRDefault="00322774">
      <w:pPr>
        <w:widowControl/>
        <w:autoSpaceDE/>
        <w:autoSpaceDN/>
        <w:jc w:val="left"/>
      </w:pPr>
      <w:r>
        <w:br w:type="page"/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lastRenderedPageBreak/>
        <w:tab/>
        <w:t>Таблица 6.</w:t>
      </w:r>
      <w:r w:rsidR="00D96D5A" w:rsidRPr="00E42BB1">
        <w:t>17</w:t>
      </w:r>
      <w:r w:rsidRPr="00E42BB1">
        <w:t xml:space="preserve"> – Методы классов KompasWrapper и InventorWrapper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OpenCad</w:t>
            </w:r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CreateSketch</w:t>
            </w:r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CreateRectangle</w:t>
            </w:r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Extrude</w:t>
            </w:r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IsCadRunning</w:t>
            </w:r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373C8696" w14:textId="721A8086" w:rsidR="0087375C" w:rsidRPr="00025CAC" w:rsidRDefault="00CC214B" w:rsidP="00025CAC">
      <w:pPr>
        <w:spacing w:line="360" w:lineRule="auto"/>
        <w:ind w:firstLine="709"/>
      </w:pPr>
      <w:r w:rsidRPr="00E42BB1">
        <w:t>Классы WrapperCreatePartException, WrapperExtrudeException, WrapperNewRectangleException и WrapperOpenCadException унаследованы от класса Exception для возможности передавать из реализаций IWrapper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>Таблица 6.18 – Методы класса WrapperCreatePartException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42"/>
        <w:gridCol w:w="6306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308C9BB8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 xml:space="preserve">WrapperCreatePartException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 w:rsidRPr="0059740E">
              <w:rPr>
                <w:sz w:val="24"/>
                <w:szCs w:val="28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 w:rsidRPr="0059740E">
              <w:rPr>
                <w:sz w:val="24"/>
                <w:szCs w:val="28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>Таблица 6.19 – Методы класса WrapperExtrudeException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0B203556" w:rsidR="001F746E" w:rsidRPr="0059740E" w:rsidRDefault="001F746E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WrapperExtrudeException</w:t>
            </w:r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 w:rsidRPr="0059740E">
              <w:rPr>
                <w:sz w:val="24"/>
                <w:szCs w:val="28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 w:rsidRPr="0059740E">
              <w:rPr>
                <w:sz w:val="24"/>
                <w:szCs w:val="28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>Таблица 6.20 – Методы класса WrapperNewRectangleException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WrapperNewRectangleException</w:t>
            </w:r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t xml:space="preserve">Таблица 6.21 – Методы класса </w:t>
      </w:r>
      <w:r w:rsidRPr="00CC214B">
        <w:rPr>
          <w:lang w:val="en-US"/>
        </w:rPr>
        <w:t>WrapperOpenCadException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4F67443C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 w:rsidRPr="00CC214B">
              <w:rPr>
                <w:lang w:val="en-US"/>
              </w:rPr>
              <w:t>WrapperOpenCadException</w:t>
            </w:r>
          </w:p>
        </w:tc>
        <w:tc>
          <w:tcPr>
            <w:tcW w:w="3489" w:type="pct"/>
          </w:tcPr>
          <w:p w14:paraId="74F009C8" w14:textId="7D7F339E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</w:t>
            </w:r>
          </w:p>
        </w:tc>
      </w:tr>
    </w:tbl>
    <w:p w14:paraId="69AE9735" w14:textId="37838598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930B88" w14:textId="3DF174A3" w:rsid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  <w:r>
        <w:rPr>
          <w:b/>
          <w:bCs/>
          <w:szCs w:val="28"/>
        </w:rPr>
        <w:lastRenderedPageBreak/>
        <w:tab/>
      </w:r>
      <w:r>
        <w:rPr>
          <w:bCs/>
          <w:szCs w:val="28"/>
        </w:rPr>
        <w:t xml:space="preserve">Класс </w:t>
      </w:r>
      <w:r>
        <w:rPr>
          <w:bCs/>
          <w:szCs w:val="28"/>
          <w:lang w:val="en-US"/>
        </w:rPr>
        <w:t>Parameter</w:t>
      </w:r>
      <w:r w:rsidRPr="00BB7592">
        <w:rPr>
          <w:bCs/>
          <w:szCs w:val="28"/>
        </w:rPr>
        <w:t xml:space="preserve"> </w:t>
      </w:r>
      <w:r>
        <w:rPr>
          <w:bCs/>
          <w:szCs w:val="28"/>
        </w:rPr>
        <w:t>хранит в себе целочисленн</w:t>
      </w:r>
      <w:r w:rsidR="00421DEA">
        <w:rPr>
          <w:bCs/>
          <w:szCs w:val="28"/>
        </w:rPr>
        <w:t xml:space="preserve">ое значение </w:t>
      </w:r>
      <w:r>
        <w:rPr>
          <w:bCs/>
          <w:szCs w:val="28"/>
        </w:rPr>
        <w:t>и минимальное и максимальное значение для данного параметра, которые задаются извне (таблица 6.22).</w:t>
      </w:r>
    </w:p>
    <w:p w14:paraId="6CC04D43" w14:textId="741AF11C" w:rsidR="00BB7592" w:rsidRPr="00686A7E" w:rsidRDefault="00BB7592" w:rsidP="00BB7592">
      <w:pPr>
        <w:spacing w:line="360" w:lineRule="auto"/>
        <w:ind w:left="709"/>
      </w:pPr>
      <w:r>
        <w:t xml:space="preserve">Таблица 6.22 – Свойства </w:t>
      </w:r>
      <w:r w:rsidR="0069770C">
        <w:t xml:space="preserve">и методы </w:t>
      </w:r>
      <w:r>
        <w:t xml:space="preserve">класса </w:t>
      </w:r>
      <w:r>
        <w:rPr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BB7592" w:rsidRPr="00FA2AC2" w14:paraId="42B9B800" w14:textId="77777777" w:rsidTr="002B73C2">
        <w:tc>
          <w:tcPr>
            <w:tcW w:w="1511" w:type="pct"/>
          </w:tcPr>
          <w:p w14:paraId="2860F5C2" w14:textId="77777777" w:rsidR="00BB7592" w:rsidRPr="00FA2AC2" w:rsidRDefault="00BB7592" w:rsidP="002B73C2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AC0D50A" w14:textId="77777777" w:rsidR="00BB7592" w:rsidRPr="00FA2AC2" w:rsidRDefault="00BB7592" w:rsidP="002B73C2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BB7592" w:rsidRPr="00FD0145" w14:paraId="2E611146" w14:textId="77777777" w:rsidTr="002B73C2">
        <w:tc>
          <w:tcPr>
            <w:tcW w:w="1511" w:type="pct"/>
          </w:tcPr>
          <w:p w14:paraId="69D4A9E5" w14:textId="36963EA2" w:rsidR="00BB7592" w:rsidRP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3489" w:type="pct"/>
          </w:tcPr>
          <w:p w14:paraId="1E86A47D" w14:textId="61FA1E13" w:rsidR="00BB7592" w:rsidRP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Конструктор</w:t>
            </w:r>
            <w:r w:rsidRPr="00686A7E">
              <w:rPr>
                <w:sz w:val="24"/>
                <w:szCs w:val="28"/>
              </w:rPr>
              <w:t xml:space="preserve">. </w:t>
            </w:r>
            <w:r>
              <w:rPr>
                <w:sz w:val="24"/>
                <w:szCs w:val="28"/>
              </w:rPr>
              <w:t xml:space="preserve">Принимает целочисленное значение и сохраняет в свойство </w:t>
            </w:r>
            <w:r>
              <w:rPr>
                <w:sz w:val="24"/>
                <w:szCs w:val="28"/>
                <w:lang w:val="en-US"/>
              </w:rPr>
              <w:t>Value</w:t>
            </w:r>
          </w:p>
        </w:tc>
      </w:tr>
      <w:tr w:rsidR="00686A7E" w:rsidRPr="00FD0145" w14:paraId="09801FCD" w14:textId="77777777" w:rsidTr="002B73C2">
        <w:tc>
          <w:tcPr>
            <w:tcW w:w="1511" w:type="pct"/>
          </w:tcPr>
          <w:p w14:paraId="059DBB52" w14:textId="3C201930" w:rsidR="00686A7E" w:rsidRDefault="00686A7E" w:rsidP="002B73C2">
            <w:pPr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Value</w:t>
            </w:r>
          </w:p>
        </w:tc>
        <w:tc>
          <w:tcPr>
            <w:tcW w:w="3489" w:type="pct"/>
          </w:tcPr>
          <w:p w14:paraId="0F27EB72" w14:textId="098D40DC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целочисленное значение параметра</w:t>
            </w:r>
          </w:p>
        </w:tc>
      </w:tr>
      <w:tr w:rsidR="00686A7E" w:rsidRPr="00FD0145" w14:paraId="0397A6E3" w14:textId="77777777" w:rsidTr="002B73C2">
        <w:tc>
          <w:tcPr>
            <w:tcW w:w="1511" w:type="pct"/>
          </w:tcPr>
          <w:p w14:paraId="1347CE95" w14:textId="04DC3843" w:rsidR="00686A7E" w:rsidRPr="00686A7E" w:rsidRDefault="00686A7E" w:rsidP="002B73C2">
            <w:pPr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MaxValue</w:t>
            </w:r>
          </w:p>
        </w:tc>
        <w:tc>
          <w:tcPr>
            <w:tcW w:w="3489" w:type="pct"/>
          </w:tcPr>
          <w:p w14:paraId="44CCE5C6" w14:textId="628131F7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максимальное значение параметра</w:t>
            </w:r>
          </w:p>
        </w:tc>
      </w:tr>
      <w:tr w:rsidR="00686A7E" w:rsidRPr="00FD0145" w14:paraId="11300E90" w14:textId="77777777" w:rsidTr="002B73C2">
        <w:tc>
          <w:tcPr>
            <w:tcW w:w="1511" w:type="pct"/>
          </w:tcPr>
          <w:p w14:paraId="2292207E" w14:textId="43560D6A" w:rsidR="00686A7E" w:rsidRDefault="00686A7E" w:rsidP="002B73C2">
            <w:pPr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MinValue</w:t>
            </w:r>
          </w:p>
        </w:tc>
        <w:tc>
          <w:tcPr>
            <w:tcW w:w="3489" w:type="pct"/>
          </w:tcPr>
          <w:p w14:paraId="5AF557A4" w14:textId="7BF15A97" w:rsidR="00686A7E" w:rsidRDefault="00686A7E" w:rsidP="002B73C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минимальное значение параметра</w:t>
            </w:r>
          </w:p>
        </w:tc>
      </w:tr>
    </w:tbl>
    <w:p w14:paraId="19CA90E6" w14:textId="77777777" w:rsidR="00BB7592" w:rsidRP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</w:p>
    <w:p w14:paraId="152E7E7F" w14:textId="33B78044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C07809" w14:textId="0025D17B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5E1FA54" w14:textId="094D4D8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5A3C9D8" w14:textId="23D958A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42A8316" w14:textId="1F79DEFD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6C4E2E" w14:textId="1B7601B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92D4CA9" w14:textId="45EE868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ABD071" w14:textId="29034E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EEF9CFE" w14:textId="50430AE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705E7DC" w14:textId="2A39A1EF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00060653" w14:textId="12BF7559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60597B2" w14:textId="2C9D8C8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3249E2A" w14:textId="1B42A02A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6071DD5" w14:textId="61B3F2D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F77F1C1" w14:textId="60459BC0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974F315" w14:textId="4033A8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8DC531E" w14:textId="2854E02E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B291542" w14:textId="6F19233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268A90F" w14:textId="72EBD98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D05B41D" w14:textId="7777777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DD76701" w14:textId="77777777" w:rsidR="001307CF" w:rsidRDefault="001307CF" w:rsidP="0059740E">
      <w:pPr>
        <w:pStyle w:val="1"/>
        <w:spacing w:line="360" w:lineRule="auto"/>
      </w:pPr>
      <w:bookmarkStart w:id="8" w:name="_Toc154603041"/>
      <w:bookmarkStart w:id="9" w:name="_Toc187435610"/>
      <w:r>
        <w:lastRenderedPageBreak/>
        <w:t>7 ОПИСАНИЕ ПРОГРАММЫ ДЛЯ ПОЛЬЗОВАТЕЛЯ</w:t>
      </w:r>
      <w:bookmarkEnd w:id="8"/>
      <w:bookmarkEnd w:id="9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D53258">
      <w:pPr>
        <w:jc w:val="center"/>
        <w:rPr>
          <w:b/>
        </w:rPr>
      </w:pPr>
      <w: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так же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>, соответствующие поля подсвечиваются красным цветом, а в строке состояния под кнопкой 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lastRenderedPageBreak/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D53258">
      <w:pPr>
        <w:jc w:val="center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D53258">
      <w:pPr>
        <w:jc w:val="center"/>
        <w:rPr>
          <w:b/>
        </w:rPr>
      </w:pPr>
      <w:r w:rsidRPr="004C584E"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0" w:name="_Toc154603042"/>
      <w:bookmarkStart w:id="11" w:name="_Toc187435611"/>
      <w:r>
        <w:lastRenderedPageBreak/>
        <w:t>8 ТЕСТИРОВАНИЕ ПЛАГИНА</w:t>
      </w:r>
      <w:bookmarkEnd w:id="10"/>
      <w:bookmarkEnd w:id="11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2" w:name="_Toc154603043"/>
      <w:bookmarkStart w:id="13" w:name="_Toc187435612"/>
      <w:r>
        <w:t>8</w:t>
      </w:r>
      <w:r w:rsidRPr="00411815">
        <w:t xml:space="preserve">.1 </w:t>
      </w:r>
      <w:r>
        <w:t>Функциональное тестирование</w:t>
      </w:r>
      <w:bookmarkEnd w:id="12"/>
      <w:bookmarkEnd w:id="13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14" w:name="_Toc154603044"/>
      <w:bookmarkStart w:id="15" w:name="_Toc187435613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14"/>
      <w:bookmarkEnd w:id="15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NUnit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r w:rsidR="000F39C3">
        <w:rPr>
          <w:rFonts w:eastAsia="Calibri"/>
          <w:lang w:val="en-US"/>
        </w:rPr>
        <w:t>KompasWrapper</w:t>
      </w:r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r w:rsidR="000F39C3">
        <w:rPr>
          <w:rFonts w:eastAsia="Calibri"/>
          <w:lang w:val="en-US"/>
        </w:rPr>
        <w:t>InventorWrapper</w:t>
      </w:r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38E627CE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r>
        <w:rPr>
          <w:rFonts w:eastAsia="Calibri"/>
          <w:lang w:val="en-US"/>
        </w:rPr>
        <w:t>Paramet</w:t>
      </w:r>
      <w:r w:rsidR="00025CAC">
        <w:rPr>
          <w:rFonts w:eastAsia="Calibri"/>
          <w:lang w:val="en-US"/>
        </w:rPr>
        <w:t>e</w:t>
      </w:r>
      <w:r>
        <w:rPr>
          <w:rFonts w:eastAsia="Calibri"/>
          <w:lang w:val="en-US"/>
        </w:rPr>
        <w:t>rs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p w14:paraId="65697E85" w14:textId="74A653F0" w:rsidR="00025CAC" w:rsidRPr="00025CAC" w:rsidRDefault="00025CAC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Таблица 8.1 – Описание тестов для класса </w:t>
      </w:r>
      <w:r>
        <w:rPr>
          <w:rFonts w:eastAsia="Calibri"/>
          <w:lang w:val="en-US"/>
        </w:rPr>
        <w:t>Parameters</w:t>
      </w:r>
    </w:p>
    <w:tbl>
      <w:tblPr>
        <w:tblStyle w:val="TableNormal"/>
        <w:tblW w:w="5006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3607"/>
        <w:gridCol w:w="5746"/>
      </w:tblGrid>
      <w:tr w:rsidR="007C7762" w14:paraId="2CFA39AC" w14:textId="77777777" w:rsidTr="00AB6879">
        <w:trPr>
          <w:trHeight w:val="373"/>
        </w:trPr>
        <w:tc>
          <w:tcPr>
            <w:tcW w:w="1928" w:type="pct"/>
          </w:tcPr>
          <w:p w14:paraId="4EEF87EC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Название</w:t>
            </w:r>
          </w:p>
        </w:tc>
        <w:tc>
          <w:tcPr>
            <w:tcW w:w="3072" w:type="pct"/>
          </w:tcPr>
          <w:p w14:paraId="563E3EC0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Описание</w:t>
            </w:r>
          </w:p>
        </w:tc>
      </w:tr>
      <w:tr w:rsidR="007C7762" w:rsidRPr="005C025F" w14:paraId="27C6E5E4" w14:textId="77777777" w:rsidTr="00AB6879">
        <w:trPr>
          <w:trHeight w:val="373"/>
        </w:trPr>
        <w:tc>
          <w:tcPr>
            <w:tcW w:w="1928" w:type="pct"/>
          </w:tcPr>
          <w:p w14:paraId="168340DF" w14:textId="73406CC4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ParametersRightTest</w:t>
            </w:r>
          </w:p>
        </w:tc>
        <w:tc>
          <w:tcPr>
            <w:tcW w:w="3072" w:type="pct"/>
          </w:tcPr>
          <w:p w14:paraId="445C6621" w14:textId="25950184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AB6879">
        <w:trPr>
          <w:trHeight w:val="373"/>
        </w:trPr>
        <w:tc>
          <w:tcPr>
            <w:tcW w:w="1928" w:type="pct"/>
          </w:tcPr>
          <w:p w14:paraId="146E36DE" w14:textId="3B2D48C0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ParametersIndependentWrongTest</w:t>
            </w:r>
          </w:p>
        </w:tc>
        <w:tc>
          <w:tcPr>
            <w:tcW w:w="3072" w:type="pct"/>
          </w:tcPr>
          <w:p w14:paraId="633BB0B9" w14:textId="4360C5EA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AB6879">
        <w:trPr>
          <w:trHeight w:val="373"/>
        </w:trPr>
        <w:tc>
          <w:tcPr>
            <w:tcW w:w="1928" w:type="pct"/>
          </w:tcPr>
          <w:p w14:paraId="4AF7E32F" w14:textId="7FB22CCD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ParametersDependentWrongTest</w:t>
            </w:r>
          </w:p>
        </w:tc>
        <w:tc>
          <w:tcPr>
            <w:tcW w:w="3072" w:type="pct"/>
          </w:tcPr>
          <w:p w14:paraId="22D36236" w14:textId="4972F420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7B5EE23E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r>
        <w:rPr>
          <w:rFonts w:eastAsia="Calibri"/>
          <w:lang w:val="en-US"/>
        </w:rPr>
        <w:t>KompasWrapper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r>
        <w:rPr>
          <w:rFonts w:eastAsia="Calibri"/>
          <w:lang w:val="en-US"/>
        </w:rPr>
        <w:t>InventorWrapper</w:t>
      </w:r>
      <w:r w:rsidRPr="004F045A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</w:t>
      </w:r>
      <w:r w:rsidR="005A12AD" w:rsidRPr="005A12AD">
        <w:rPr>
          <w:rFonts w:eastAsia="Calibri"/>
        </w:rPr>
        <w:t>2</w:t>
      </w:r>
      <w:r>
        <w:rPr>
          <w:rFonts w:eastAsia="Calibri"/>
        </w:rPr>
        <w:t>.</w:t>
      </w:r>
    </w:p>
    <w:p w14:paraId="0A1D726C" w14:textId="57888897" w:rsidR="005A12AD" w:rsidRPr="005A12AD" w:rsidRDefault="005A12AD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Таблица 8.</w:t>
      </w:r>
      <w:r w:rsidR="00011E89">
        <w:rPr>
          <w:rFonts w:eastAsia="Calibri"/>
        </w:rPr>
        <w:t>2</w:t>
      </w:r>
      <w:r>
        <w:rPr>
          <w:rFonts w:eastAsia="Calibri"/>
        </w:rPr>
        <w:t xml:space="preserve"> – Описание тестов для классов </w:t>
      </w:r>
      <w:r>
        <w:rPr>
          <w:rFonts w:eastAsia="Calibri"/>
          <w:lang w:val="en-US"/>
        </w:rPr>
        <w:t>KompasWrapper</w:t>
      </w:r>
      <w:r>
        <w:rPr>
          <w:rFonts w:eastAsia="Calibri"/>
        </w:rPr>
        <w:t xml:space="preserve"> и </w:t>
      </w:r>
      <w:r>
        <w:rPr>
          <w:rFonts w:eastAsia="Calibri"/>
          <w:lang w:val="en-US"/>
        </w:rPr>
        <w:t>InventorWrapper</w:t>
      </w:r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671"/>
        <w:gridCol w:w="4671"/>
      </w:tblGrid>
      <w:tr w:rsidR="004F045A" w14:paraId="09CD37E2" w14:textId="77777777" w:rsidTr="00AB6879">
        <w:trPr>
          <w:trHeight w:val="381"/>
        </w:trPr>
        <w:tc>
          <w:tcPr>
            <w:tcW w:w="2500" w:type="pct"/>
          </w:tcPr>
          <w:p w14:paraId="238F0A4D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r w:rsidRPr="00AB6879">
              <w:rPr>
                <w:spacing w:val="-2"/>
                <w:sz w:val="24"/>
              </w:rPr>
              <w:t>Название</w:t>
            </w:r>
          </w:p>
        </w:tc>
        <w:tc>
          <w:tcPr>
            <w:tcW w:w="2500" w:type="pct"/>
          </w:tcPr>
          <w:p w14:paraId="418AEDAF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r w:rsidRPr="00AB6879">
              <w:rPr>
                <w:spacing w:val="-2"/>
                <w:sz w:val="24"/>
              </w:rPr>
              <w:t>Описание</w:t>
            </w:r>
          </w:p>
        </w:tc>
      </w:tr>
      <w:tr w:rsidR="004F045A" w:rsidRPr="005C025F" w14:paraId="5DDBD8B1" w14:textId="77777777" w:rsidTr="00AB6879">
        <w:trPr>
          <w:trHeight w:val="381"/>
        </w:trPr>
        <w:tc>
          <w:tcPr>
            <w:tcW w:w="2500" w:type="pct"/>
          </w:tcPr>
          <w:p w14:paraId="20E57C65" w14:textId="014A49AC" w:rsidR="004F045A" w:rsidRPr="00AB6879" w:rsidRDefault="003101DC" w:rsidP="007D2D36">
            <w:pPr>
              <w:pStyle w:val="af1"/>
              <w:ind w:left="142"/>
              <w:rPr>
                <w:sz w:val="24"/>
              </w:rPr>
            </w:pPr>
            <w:r w:rsidRPr="00AB6879">
              <w:rPr>
                <w:sz w:val="24"/>
              </w:rPr>
              <w:t>CreatePartTest</w:t>
            </w:r>
          </w:p>
        </w:tc>
        <w:tc>
          <w:tcPr>
            <w:tcW w:w="2500" w:type="pct"/>
          </w:tcPr>
          <w:p w14:paraId="1EE1F760" w14:textId="00A1CCA4" w:rsidR="004F045A" w:rsidRPr="00AB6879" w:rsidRDefault="004F045A" w:rsidP="007D2D36">
            <w:pPr>
              <w:pStyle w:val="af1"/>
              <w:ind w:left="142"/>
              <w:rPr>
                <w:sz w:val="24"/>
                <w:lang w:val="ru-RU"/>
              </w:rPr>
            </w:pPr>
            <w:r w:rsidRPr="00AB6879">
              <w:rPr>
                <w:sz w:val="24"/>
                <w:lang w:val="ru-RU"/>
              </w:rPr>
              <w:t xml:space="preserve">Тест </w:t>
            </w:r>
            <w:r w:rsidR="004B79ED" w:rsidRPr="00AB6879">
              <w:rPr>
                <w:sz w:val="24"/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AB6879">
        <w:trPr>
          <w:trHeight w:val="381"/>
        </w:trPr>
        <w:tc>
          <w:tcPr>
            <w:tcW w:w="2500" w:type="pct"/>
          </w:tcPr>
          <w:p w14:paraId="5614EEB1" w14:textId="7AFEF771" w:rsidR="004F045A" w:rsidRPr="00AB6879" w:rsidRDefault="003101DC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r w:rsidRPr="00AB6879">
              <w:rPr>
                <w:color w:val="000000"/>
                <w:sz w:val="24"/>
                <w:szCs w:val="20"/>
                <w:lang w:eastAsia="ru-RU"/>
              </w:rPr>
              <w:t>NewRectangleTest</w:t>
            </w:r>
          </w:p>
        </w:tc>
        <w:tc>
          <w:tcPr>
            <w:tcW w:w="2500" w:type="pct"/>
          </w:tcPr>
          <w:p w14:paraId="7C15E7D2" w14:textId="61A741A0" w:rsidR="004F045A" w:rsidRPr="00AB6879" w:rsidRDefault="004F045A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 xml:space="preserve">Тест </w:t>
            </w:r>
            <w:r w:rsidR="004B79ED" w:rsidRPr="00AB6879">
              <w:rPr>
                <w:color w:val="000000"/>
                <w:sz w:val="24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AB6879">
        <w:trPr>
          <w:trHeight w:val="381"/>
        </w:trPr>
        <w:tc>
          <w:tcPr>
            <w:tcW w:w="2500" w:type="pct"/>
          </w:tcPr>
          <w:p w14:paraId="03D7E17D" w14:textId="1ABE380E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r w:rsidRPr="00AB6879">
              <w:rPr>
                <w:color w:val="000000"/>
                <w:sz w:val="24"/>
                <w:szCs w:val="20"/>
                <w:lang w:eastAsia="ru-RU"/>
              </w:rPr>
              <w:t>ExtrudeTest</w:t>
            </w:r>
          </w:p>
        </w:tc>
        <w:tc>
          <w:tcPr>
            <w:tcW w:w="2500" w:type="pct"/>
          </w:tcPr>
          <w:p w14:paraId="0BF239FA" w14:textId="19984697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16" w:name="_Toc154603045"/>
      <w:bookmarkStart w:id="17" w:name="_Toc187435614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16"/>
      <w:bookmarkEnd w:id="17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>2.10 GHz</w:t>
      </w:r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Gfx</w:t>
      </w:r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18" w:name="_Toc154603046"/>
      <w:bookmarkStart w:id="19" w:name="_Toc187435615"/>
      <w:r>
        <w:lastRenderedPageBreak/>
        <w:t>Заключение</w:t>
      </w:r>
      <w:bookmarkEnd w:id="18"/>
      <w:bookmarkEnd w:id="19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r>
        <w:rPr>
          <w:szCs w:val="28"/>
          <w:lang w:val="en-US"/>
        </w:rPr>
        <w:t>NUnit</w:t>
      </w:r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bookmarkStart w:id="20" w:name="_Toc187435616"/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20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r>
        <w:rPr>
          <w:rStyle w:val="a4"/>
          <w:color w:val="auto"/>
          <w:szCs w:val="28"/>
          <w:u w:val="none"/>
          <w:lang w:val="en-US"/>
        </w:rPr>
        <w:t>NUnit</w:t>
      </w:r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0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r>
        <w:rPr>
          <w:szCs w:val="28"/>
          <w:lang w:val="en-US"/>
        </w:rPr>
        <w:t>CraftReprts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Официальный сайт Объемник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 xml:space="preserve">Введение в UML от создателей языка [Текст] : руководство пользователя / Г. Буч, Д. Рамбо, И. Якобсон. - 2-е изд. - М. : ДМК Пресс, 2012. - 494 с. : ил. - (Классика программирования). - Предм.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>разработку. Изд: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r w:rsidRPr="00792C29">
        <w:rPr>
          <w:szCs w:val="28"/>
          <w:lang w:val="en-US"/>
        </w:rPr>
        <w:t>Kompas</w:t>
      </w:r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1" w:history="1">
        <w:r w:rsidRPr="00A55BE4"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2"/>
      <w:pgSz w:w="11910" w:h="16840"/>
      <w:pgMar w:top="1134" w:right="851" w:bottom="1134" w:left="1701" w:header="0" w:footer="11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0CEA82" w14:textId="77777777" w:rsidR="00FA5A3F" w:rsidRDefault="00FA5A3F">
      <w:r>
        <w:separator/>
      </w:r>
    </w:p>
  </w:endnote>
  <w:endnote w:type="continuationSeparator" w:id="0">
    <w:p w14:paraId="75D60763" w14:textId="77777777" w:rsidR="00FA5A3F" w:rsidRDefault="00FA5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59259986"/>
    </w:sdtPr>
    <w:sdtContent>
      <w:p w14:paraId="6085433F" w14:textId="77777777" w:rsidR="002B73C2" w:rsidRDefault="002B73C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2B73C2" w:rsidRDefault="002B73C2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52298" w14:textId="77777777" w:rsidR="00FA5A3F" w:rsidRDefault="00FA5A3F">
      <w:r>
        <w:separator/>
      </w:r>
    </w:p>
  </w:footnote>
  <w:footnote w:type="continuationSeparator" w:id="0">
    <w:p w14:paraId="6EDBF7A4" w14:textId="77777777" w:rsidR="00FA5A3F" w:rsidRDefault="00FA5A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309216188">
    <w:abstractNumId w:val="13"/>
  </w:num>
  <w:num w:numId="2" w16cid:durableId="2032024163">
    <w:abstractNumId w:val="4"/>
  </w:num>
  <w:num w:numId="3" w16cid:durableId="105002765">
    <w:abstractNumId w:val="5"/>
  </w:num>
  <w:num w:numId="4" w16cid:durableId="40641911">
    <w:abstractNumId w:val="2"/>
  </w:num>
  <w:num w:numId="5" w16cid:durableId="160976882">
    <w:abstractNumId w:val="10"/>
  </w:num>
  <w:num w:numId="6" w16cid:durableId="45958851">
    <w:abstractNumId w:val="1"/>
  </w:num>
  <w:num w:numId="7" w16cid:durableId="153227707">
    <w:abstractNumId w:val="6"/>
  </w:num>
  <w:num w:numId="8" w16cid:durableId="1417363710">
    <w:abstractNumId w:val="12"/>
  </w:num>
  <w:num w:numId="9" w16cid:durableId="1543320921">
    <w:abstractNumId w:val="0"/>
  </w:num>
  <w:num w:numId="10" w16cid:durableId="1126239092">
    <w:abstractNumId w:val="9"/>
  </w:num>
  <w:num w:numId="11" w16cid:durableId="875045130">
    <w:abstractNumId w:val="7"/>
  </w:num>
  <w:num w:numId="12" w16cid:durableId="464742523">
    <w:abstractNumId w:val="8"/>
  </w:num>
  <w:num w:numId="13" w16cid:durableId="1694068233">
    <w:abstractNumId w:val="11"/>
  </w:num>
  <w:num w:numId="14" w16cid:durableId="19038259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1E89"/>
    <w:rsid w:val="00013329"/>
    <w:rsid w:val="00021955"/>
    <w:rsid w:val="00025CAC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5D26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B73C2"/>
    <w:rsid w:val="002C3CD2"/>
    <w:rsid w:val="002D47A5"/>
    <w:rsid w:val="002D4BAE"/>
    <w:rsid w:val="002D5B14"/>
    <w:rsid w:val="002D62E6"/>
    <w:rsid w:val="002E35DF"/>
    <w:rsid w:val="002F627D"/>
    <w:rsid w:val="003101DC"/>
    <w:rsid w:val="00317938"/>
    <w:rsid w:val="00322774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21DEA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12AD"/>
    <w:rsid w:val="005A71F8"/>
    <w:rsid w:val="005B036D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38DD"/>
    <w:rsid w:val="00667596"/>
    <w:rsid w:val="00667935"/>
    <w:rsid w:val="006713A2"/>
    <w:rsid w:val="006716AC"/>
    <w:rsid w:val="00675EE2"/>
    <w:rsid w:val="00686A7E"/>
    <w:rsid w:val="006913CD"/>
    <w:rsid w:val="0069770C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173F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B6B64"/>
    <w:rsid w:val="008C5BA1"/>
    <w:rsid w:val="008C5D74"/>
    <w:rsid w:val="008D39F4"/>
    <w:rsid w:val="008E2D69"/>
    <w:rsid w:val="00907855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B5A83"/>
    <w:rsid w:val="009C49CB"/>
    <w:rsid w:val="009C7886"/>
    <w:rsid w:val="009D069F"/>
    <w:rsid w:val="009D06A9"/>
    <w:rsid w:val="009D3229"/>
    <w:rsid w:val="009E749C"/>
    <w:rsid w:val="009E7F83"/>
    <w:rsid w:val="009F79CB"/>
    <w:rsid w:val="00A01C58"/>
    <w:rsid w:val="00A036DC"/>
    <w:rsid w:val="00A44705"/>
    <w:rsid w:val="00A458D1"/>
    <w:rsid w:val="00A55BE4"/>
    <w:rsid w:val="00A626F8"/>
    <w:rsid w:val="00A65117"/>
    <w:rsid w:val="00A65421"/>
    <w:rsid w:val="00A707C0"/>
    <w:rsid w:val="00A71C4A"/>
    <w:rsid w:val="00A75128"/>
    <w:rsid w:val="00A837BA"/>
    <w:rsid w:val="00A84115"/>
    <w:rsid w:val="00A86200"/>
    <w:rsid w:val="00A86474"/>
    <w:rsid w:val="00AA3222"/>
    <w:rsid w:val="00AB6879"/>
    <w:rsid w:val="00AE0491"/>
    <w:rsid w:val="00AE6E28"/>
    <w:rsid w:val="00AF69DA"/>
    <w:rsid w:val="00B13333"/>
    <w:rsid w:val="00B14F2D"/>
    <w:rsid w:val="00B20020"/>
    <w:rsid w:val="00B30F21"/>
    <w:rsid w:val="00B4099B"/>
    <w:rsid w:val="00B5138C"/>
    <w:rsid w:val="00B60A1C"/>
    <w:rsid w:val="00B6268A"/>
    <w:rsid w:val="00B72FD0"/>
    <w:rsid w:val="00B90FCE"/>
    <w:rsid w:val="00B912EF"/>
    <w:rsid w:val="00BA3048"/>
    <w:rsid w:val="00BB26F8"/>
    <w:rsid w:val="00BB7592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40C05"/>
    <w:rsid w:val="00D43055"/>
    <w:rsid w:val="00D53258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666D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A5A3F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7592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  <w:style w:type="paragraph" w:styleId="af3">
    <w:name w:val="Balloon Text"/>
    <w:basedOn w:val="a"/>
    <w:link w:val="af4"/>
    <w:uiPriority w:val="99"/>
    <w:semiHidden/>
    <w:unhideWhenUsed/>
    <w:rsid w:val="00A65117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A65117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hart" Target="charts/chart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chart" Target="charts/chart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hart" Target="charts/chart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kompas.ru/kompas-3d/abou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hart" Target="charts/chart2.xml"/><Relationship Id="rId30" Type="http://schemas.openxmlformats.org/officeDocument/2006/relationships/hyperlink" Target="https://www.sketchup.com/en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06576-64F8-405E-95C1-D06A68C96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33</Pages>
  <Words>3719</Words>
  <Characters>21199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Kalentyev Alexey</cp:lastModifiedBy>
  <cp:revision>115</cp:revision>
  <dcterms:created xsi:type="dcterms:W3CDTF">2024-12-22T07:32:00Z</dcterms:created>
  <dcterms:modified xsi:type="dcterms:W3CDTF">2025-01-13T04:15:00Z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